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81AEF" w:rsidRDefault="00281AEF" w:rsidP="001D40F5">
      <w:pPr>
        <w:pStyle w:val="Heading1"/>
        <w:rPr>
          <w:color w:val="333333"/>
          <w:lang w:val="de-DE"/>
        </w:rPr>
      </w:pPr>
      <w:r w:rsidRPr="00281AEF">
        <w:rPr>
          <w:noProof/>
          <w:color w:val="333333"/>
          <w:lang w:val="de-DE" w:eastAsia="de-DE"/>
        </w:rPr>
        <w:drawing>
          <wp:inline distT="0" distB="0" distL="0" distR="0">
            <wp:extent cx="1918996" cy="657320"/>
            <wp:effectExtent l="0" t="0" r="0" b="0"/>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7" cstate="print"/>
                    <a:stretch>
                      <a:fillRect/>
                    </a:stretch>
                  </pic:blipFill>
                  <pic:spPr>
                    <a:xfrm>
                      <a:off x="0" y="0"/>
                      <a:ext cx="1918996" cy="657320"/>
                    </a:xfrm>
                    <a:prstGeom prst="rect">
                      <a:avLst/>
                    </a:prstGeom>
                  </pic:spPr>
                </pic:pic>
              </a:graphicData>
            </a:graphic>
          </wp:inline>
        </w:drawing>
      </w:r>
    </w:p>
    <w:p w:rsidR="00DE5F3F" w:rsidRDefault="00DE5F3F" w:rsidP="00DE5F3F">
      <w:pPr>
        <w:pStyle w:val="Textkrper"/>
        <w:spacing w:before="1" w:line="60" w:lineRule="exact"/>
      </w:pPr>
    </w:p>
    <w:p w:rsidR="00DE5F3F" w:rsidRDefault="00DE5F3F" w:rsidP="00DE5F3F">
      <w:pPr>
        <w:pStyle w:val="Textkrper"/>
        <w:spacing w:before="1" w:line="60" w:lineRule="exact"/>
      </w:pPr>
    </w:p>
    <w:p w:rsidR="0010011F" w:rsidRDefault="0010011F" w:rsidP="0010011F">
      <w:pPr>
        <w:pStyle w:val="Textkrper"/>
        <w:spacing w:before="1" w:line="60" w:lineRule="exact"/>
      </w:pPr>
    </w:p>
    <w:p w:rsidR="00077B12" w:rsidRPr="00B957F4" w:rsidRDefault="00C05C53" w:rsidP="001D40F5">
      <w:pPr>
        <w:pStyle w:val="Heading1"/>
        <w:rPr>
          <w:color w:val="333333"/>
          <w:sz w:val="28"/>
          <w:lang w:val="de-DE"/>
        </w:rPr>
      </w:pPr>
      <w:r w:rsidRPr="00C05C53">
        <w:rPr>
          <w:color w:val="333333"/>
          <w:sz w:val="28"/>
          <w:lang w:val="de-DE"/>
        </w:rPr>
        <w:t xml:space="preserve">Die tragbaren Wärmebildkameras von </w:t>
      </w:r>
      <w:proofErr w:type="spellStart"/>
      <w:r w:rsidRPr="00C05C53">
        <w:rPr>
          <w:color w:val="333333"/>
          <w:sz w:val="28"/>
          <w:lang w:val="de-DE"/>
        </w:rPr>
        <w:t>Teledyne</w:t>
      </w:r>
      <w:proofErr w:type="spellEnd"/>
      <w:r w:rsidRPr="00C05C53">
        <w:rPr>
          <w:color w:val="333333"/>
          <w:sz w:val="28"/>
          <w:lang w:val="de-DE"/>
        </w:rPr>
        <w:t xml:space="preserve"> FLIR werden in Europa entwickelt und gefertigt</w:t>
      </w:r>
    </w:p>
    <w:p w:rsidR="001A3A05" w:rsidRPr="00281AEF" w:rsidRDefault="001A3A05" w:rsidP="001D40F5">
      <w:pPr>
        <w:pStyle w:val="Textkrper"/>
        <w:spacing w:before="81" w:line="120" w:lineRule="auto"/>
        <w:rPr>
          <w:rFonts w:ascii="Arial"/>
          <w:b/>
          <w:lang w:val="de-DE"/>
        </w:rPr>
      </w:pPr>
    </w:p>
    <w:p w:rsidR="00B957F4" w:rsidRPr="00B957F4" w:rsidRDefault="00C05C53" w:rsidP="00B957F4">
      <w:pPr>
        <w:spacing w:before="1"/>
        <w:ind w:right="229"/>
        <w:rPr>
          <w:rFonts w:ascii="Arial" w:hAnsi="Arial"/>
          <w:i/>
          <w:color w:val="333333"/>
          <w:sz w:val="20"/>
          <w:lang w:val="de-DE"/>
        </w:rPr>
      </w:pPr>
      <w:r w:rsidRPr="00C05C53">
        <w:rPr>
          <w:rFonts w:ascii="Arial" w:hAnsi="Arial"/>
          <w:i/>
          <w:color w:val="333333"/>
          <w:sz w:val="20"/>
          <w:lang w:val="de-DE"/>
        </w:rPr>
        <w:t>Von Tallinn in Estland bis nach Schweden entwickelt und produziert das Unternehmen seine Wärmebildkameras in unmittelbarer Nähe zu den Inge</w:t>
      </w:r>
      <w:r>
        <w:rPr>
          <w:rFonts w:ascii="Arial" w:hAnsi="Arial"/>
          <w:i/>
          <w:color w:val="333333"/>
          <w:sz w:val="20"/>
          <w:lang w:val="de-DE"/>
        </w:rPr>
        <w:t>nieurteams, die sie konzipieren</w:t>
      </w:r>
      <w:r w:rsidR="00B957F4" w:rsidRPr="00B957F4">
        <w:rPr>
          <w:rFonts w:ascii="Arial" w:hAnsi="Arial"/>
          <w:i/>
          <w:color w:val="333333"/>
          <w:sz w:val="20"/>
          <w:lang w:val="de-DE"/>
        </w:rPr>
        <w:t>.</w:t>
      </w:r>
    </w:p>
    <w:p w:rsidR="00BC47D3" w:rsidRDefault="00BC47D3" w:rsidP="001D40F5">
      <w:pPr>
        <w:spacing w:before="1"/>
        <w:ind w:right="229"/>
        <w:rPr>
          <w:rFonts w:ascii="Arial" w:hAnsi="Arial"/>
          <w:i/>
          <w:color w:val="333333"/>
          <w:sz w:val="20"/>
          <w:lang w:val="de-DE"/>
        </w:rPr>
      </w:pPr>
    </w:p>
    <w:p w:rsidR="00197E2B" w:rsidRPr="00431B8F" w:rsidRDefault="00BC47D3" w:rsidP="001D40F5">
      <w:pPr>
        <w:spacing w:before="1"/>
        <w:ind w:right="229"/>
        <w:rPr>
          <w:rFonts w:ascii="Arial" w:hAnsi="Arial"/>
          <w:i/>
          <w:color w:val="333333"/>
          <w:sz w:val="20"/>
          <w:lang w:val="de-DE"/>
        </w:rPr>
      </w:pPr>
      <w:r>
        <w:rPr>
          <w:rFonts w:ascii="Arial" w:hAnsi="Arial"/>
          <w:i/>
          <w:noProof/>
          <w:color w:val="333333"/>
          <w:sz w:val="20"/>
          <w:lang w:val="de-DE" w:eastAsia="de-DE"/>
        </w:rPr>
        <w:drawing>
          <wp:inline distT="0" distB="0" distL="0" distR="0">
            <wp:extent cx="3327188" cy="1870250"/>
            <wp:effectExtent l="25400" t="0" r="212" b="0"/>
            <wp:docPr id="1" name="Bild 0" descr="Flir-Tallinn-klei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r-Tallinn-klein.jpg"/>
                    <pic:cNvPicPr/>
                  </pic:nvPicPr>
                  <pic:blipFill>
                    <a:blip r:embed="rId9"/>
                    <a:stretch>
                      <a:fillRect/>
                    </a:stretch>
                  </pic:blipFill>
                  <pic:spPr>
                    <a:xfrm>
                      <a:off x="0" y="0"/>
                      <a:ext cx="3332497" cy="1873234"/>
                    </a:xfrm>
                    <a:prstGeom prst="rect">
                      <a:avLst/>
                    </a:prstGeom>
                  </pic:spPr>
                </pic:pic>
              </a:graphicData>
            </a:graphic>
          </wp:inline>
        </w:drawing>
      </w:r>
    </w:p>
    <w:p w:rsidR="00BC47D3" w:rsidRDefault="00BC47D3" w:rsidP="00C05C53">
      <w:pPr>
        <w:pStyle w:val="Textkrper"/>
        <w:spacing w:before="1"/>
        <w:rPr>
          <w:color w:val="333333"/>
          <w:lang w:val="de-DE"/>
        </w:rPr>
      </w:pPr>
    </w:p>
    <w:p w:rsidR="00C05C53" w:rsidRPr="00C05C53" w:rsidRDefault="00C05C53" w:rsidP="00C05C53">
      <w:pPr>
        <w:pStyle w:val="Textkrper"/>
        <w:spacing w:before="1"/>
        <w:rPr>
          <w:color w:val="333333"/>
          <w:lang w:val="de-DE"/>
        </w:rPr>
      </w:pPr>
      <w:r>
        <w:rPr>
          <w:color w:val="333333"/>
          <w:lang w:val="de-DE"/>
        </w:rPr>
        <w:t>Wenn Feuerwehrleute mit einer Wä</w:t>
      </w:r>
      <w:r w:rsidRPr="00C05C53">
        <w:rPr>
          <w:color w:val="333333"/>
          <w:lang w:val="de-DE"/>
        </w:rPr>
        <w:t xml:space="preserve">rmebildkamera von </w:t>
      </w:r>
      <w:proofErr w:type="spellStart"/>
      <w:r w:rsidRPr="00C05C53">
        <w:rPr>
          <w:color w:val="333333"/>
          <w:lang w:val="de-DE"/>
        </w:rPr>
        <w:t>Teledyne</w:t>
      </w:r>
      <w:proofErr w:type="spellEnd"/>
      <w:r w:rsidRPr="00C05C53">
        <w:rPr>
          <w:color w:val="333333"/>
          <w:lang w:val="de-DE"/>
        </w:rPr>
        <w:t xml:space="preserve"> FLIR durch dichten Rauch sehen oder Elektriker einen</w:t>
      </w:r>
      <w:r>
        <w:rPr>
          <w:color w:val="333333"/>
          <w:lang w:val="de-DE"/>
        </w:rPr>
        <w:t xml:space="preserve"> Schaltschrank auf Anzeichen mö</w:t>
      </w:r>
      <w:r w:rsidRPr="00C05C53">
        <w:rPr>
          <w:color w:val="333333"/>
          <w:lang w:val="de-DE"/>
        </w:rPr>
        <w:t>glicher Probleme u</w:t>
      </w:r>
      <w:r>
        <w:rPr>
          <w:color w:val="333333"/>
          <w:lang w:val="de-DE"/>
        </w:rPr>
        <w:t>ntersuchen, nutzen sie ein Gerä</w:t>
      </w:r>
      <w:r w:rsidRPr="00C05C53">
        <w:rPr>
          <w:color w:val="333333"/>
          <w:lang w:val="de-DE"/>
        </w:rPr>
        <w:t>t, das in Europa entwickelt und gefertigt wurde. Ein Großteil dieser Arbeit findet in Tallinn, Estland,</w:t>
      </w:r>
      <w:r>
        <w:rPr>
          <w:color w:val="333333"/>
          <w:lang w:val="de-DE"/>
        </w:rPr>
        <w:t xml:space="preserve"> und in Schweden statt. Dort kü</w:t>
      </w:r>
      <w:r w:rsidRPr="00C05C53">
        <w:rPr>
          <w:color w:val="333333"/>
          <w:lang w:val="de-DE"/>
        </w:rPr>
        <w:t>mmern sich d</w:t>
      </w:r>
      <w:r>
        <w:rPr>
          <w:color w:val="333333"/>
          <w:lang w:val="de-DE"/>
        </w:rPr>
        <w:t>ie Teams des Unternehmens um sä</w:t>
      </w:r>
      <w:r w:rsidRPr="00C05C53">
        <w:rPr>
          <w:color w:val="333333"/>
          <w:lang w:val="de-DE"/>
        </w:rPr>
        <w:t>mtliche Schritte – von der Entwicklung und Monta</w:t>
      </w:r>
      <w:r w:rsidR="004121F5">
        <w:rPr>
          <w:color w:val="333333"/>
          <w:lang w:val="de-DE"/>
        </w:rPr>
        <w:t>ge bis hin zu Tests und Qualitä</w:t>
      </w:r>
      <w:r w:rsidRPr="00C05C53">
        <w:rPr>
          <w:color w:val="333333"/>
          <w:lang w:val="de-DE"/>
        </w:rPr>
        <w:t>tskontrolle.</w:t>
      </w:r>
    </w:p>
    <w:p w:rsidR="00C05C53" w:rsidRDefault="00C05C53" w:rsidP="00C05C53">
      <w:pPr>
        <w:pStyle w:val="Textkrper"/>
        <w:spacing w:before="1"/>
        <w:rPr>
          <w:color w:val="333333"/>
          <w:lang w:val="de-DE"/>
        </w:rPr>
      </w:pPr>
    </w:p>
    <w:p w:rsidR="00C05C53" w:rsidRPr="00C05C53" w:rsidRDefault="00C05C53" w:rsidP="00C05C53">
      <w:pPr>
        <w:pStyle w:val="Textkrper"/>
        <w:spacing w:before="1"/>
        <w:rPr>
          <w:color w:val="333333"/>
          <w:lang w:val="de-DE"/>
        </w:rPr>
      </w:pPr>
      <w:r w:rsidRPr="00C05C53">
        <w:rPr>
          <w:color w:val="333333"/>
          <w:lang w:val="de-DE"/>
        </w:rPr>
        <w:t>In der Elektron</w:t>
      </w:r>
      <w:r>
        <w:rPr>
          <w:color w:val="333333"/>
          <w:lang w:val="de-DE"/>
        </w:rPr>
        <w:t>ikindustrie ist die Fertigung häufig auf mehrere Lä</w:t>
      </w:r>
      <w:r w:rsidRPr="00C05C53">
        <w:rPr>
          <w:color w:val="333333"/>
          <w:lang w:val="de-DE"/>
        </w:rPr>
        <w:t>nder und Zulieferer verteilt. Bei se</w:t>
      </w:r>
      <w:r>
        <w:rPr>
          <w:color w:val="333333"/>
          <w:lang w:val="de-DE"/>
        </w:rPr>
        <w:t>iner Produktreihe tragbarer Wär</w:t>
      </w:r>
      <w:r w:rsidRPr="00C05C53">
        <w:rPr>
          <w:color w:val="333333"/>
          <w:lang w:val="de-DE"/>
        </w:rPr>
        <w:t xml:space="preserve">mebildkameras verfolgt </w:t>
      </w:r>
      <w:proofErr w:type="spellStart"/>
      <w:r w:rsidRPr="00C05C53">
        <w:rPr>
          <w:color w:val="333333"/>
          <w:lang w:val="de-DE"/>
        </w:rPr>
        <w:t>Teledyne</w:t>
      </w:r>
      <w:proofErr w:type="spellEnd"/>
      <w:r w:rsidRPr="00C05C53">
        <w:rPr>
          <w:color w:val="333333"/>
          <w:lang w:val="de-DE"/>
        </w:rPr>
        <w:t xml:space="preserve"> FLIR einen anderen Ansatz: Entwicklung und Fertigung bleiben eng </w:t>
      </w:r>
      <w:r>
        <w:rPr>
          <w:color w:val="333333"/>
          <w:lang w:val="de-DE"/>
        </w:rPr>
        <w:t>miteinander verzahnt, anstatt ü</w:t>
      </w:r>
      <w:r w:rsidRPr="00C05C53">
        <w:rPr>
          <w:color w:val="333333"/>
          <w:lang w:val="de-DE"/>
        </w:rPr>
        <w:t>ber eine globale Lieferkette verstreut zu sein.</w:t>
      </w:r>
    </w:p>
    <w:p w:rsidR="00C05C53" w:rsidRDefault="00C05C53" w:rsidP="00C05C53">
      <w:pPr>
        <w:pStyle w:val="Textkrper"/>
        <w:spacing w:before="1"/>
        <w:rPr>
          <w:color w:val="333333"/>
          <w:lang w:val="de-DE"/>
        </w:rPr>
      </w:pPr>
    </w:p>
    <w:p w:rsidR="00C05C53" w:rsidRDefault="00C05C53" w:rsidP="00C05C53">
      <w:pPr>
        <w:pStyle w:val="Textkrper"/>
        <w:spacing w:before="1"/>
        <w:rPr>
          <w:color w:val="333333"/>
          <w:lang w:val="de-DE"/>
        </w:rPr>
      </w:pPr>
      <w:r>
        <w:rPr>
          <w:color w:val="333333"/>
          <w:lang w:val="de-DE"/>
        </w:rPr>
        <w:t>Durch diese räumliche Nä</w:t>
      </w:r>
      <w:r w:rsidRPr="00C05C53">
        <w:rPr>
          <w:color w:val="333333"/>
          <w:lang w:val="de-DE"/>
        </w:rPr>
        <w:t>he arbeiten Ingenieur</w:t>
      </w:r>
      <w:r>
        <w:rPr>
          <w:color w:val="333333"/>
          <w:lang w:val="de-DE"/>
        </w:rPr>
        <w:t>e, Produktionsteams und Qualitätsspezialisten im selben Gebäude</w:t>
      </w:r>
      <w:proofErr w:type="gramStart"/>
      <w:r>
        <w:rPr>
          <w:color w:val="333333"/>
          <w:lang w:val="de-DE"/>
        </w:rPr>
        <w:t>, statt</w:t>
      </w:r>
      <w:proofErr w:type="gramEnd"/>
      <w:r>
        <w:rPr>
          <w:color w:val="333333"/>
          <w:lang w:val="de-DE"/>
        </w:rPr>
        <w:t xml:space="preserve"> ü</w:t>
      </w:r>
      <w:r w:rsidRPr="00C05C53">
        <w:rPr>
          <w:color w:val="333333"/>
          <w:lang w:val="de-DE"/>
        </w:rPr>
        <w:t xml:space="preserve">ber eine lange Kette von Subunternehmern verteilt zu sein. Probleme lassen sich dadurch unmittelbar erkennen und beheben. Eine solche Kontrolle ist deutlich schwieriger sicherzustellen, wenn ein Produkt vor dem </w:t>
      </w:r>
      <w:r>
        <w:rPr>
          <w:color w:val="333333"/>
          <w:lang w:val="de-DE"/>
        </w:rPr>
        <w:t>Versand durch drei oder vier Lä</w:t>
      </w:r>
      <w:r w:rsidRPr="00C05C53">
        <w:rPr>
          <w:color w:val="333333"/>
          <w:lang w:val="de-DE"/>
        </w:rPr>
        <w:t>nder transportiert wird.</w:t>
      </w:r>
    </w:p>
    <w:p w:rsidR="00C05C53" w:rsidRPr="00C05C53" w:rsidRDefault="00C05C53" w:rsidP="00C05C53">
      <w:pPr>
        <w:pStyle w:val="Textkrper"/>
        <w:spacing w:before="1"/>
        <w:rPr>
          <w:color w:val="333333"/>
          <w:lang w:val="de-DE"/>
        </w:rPr>
      </w:pPr>
    </w:p>
    <w:p w:rsidR="00C05C53" w:rsidRDefault="00C05C53" w:rsidP="00C05C53">
      <w:pPr>
        <w:pStyle w:val="Textkrper"/>
        <w:spacing w:before="1"/>
        <w:rPr>
          <w:color w:val="333333"/>
          <w:lang w:val="de-DE"/>
        </w:rPr>
      </w:pPr>
      <w:r w:rsidRPr="00C05C53">
        <w:rPr>
          <w:color w:val="333333"/>
          <w:lang w:val="de-DE"/>
        </w:rPr>
        <w:t>Die Kameras kommen in anspruchsvollen Einsatzber</w:t>
      </w:r>
      <w:r>
        <w:rPr>
          <w:color w:val="333333"/>
          <w:lang w:val="de-DE"/>
        </w:rPr>
        <w:t>eichen zum Einsatz. Rettungskräfte können auf sie zurü</w:t>
      </w:r>
      <w:r w:rsidRPr="00C05C53">
        <w:rPr>
          <w:color w:val="333333"/>
          <w:lang w:val="de-DE"/>
        </w:rPr>
        <w:t>ckgreifen</w:t>
      </w:r>
      <w:r>
        <w:rPr>
          <w:color w:val="333333"/>
          <w:lang w:val="de-DE"/>
        </w:rPr>
        <w:t>, wenn die Sicht nahezu vollständig eingeschrä</w:t>
      </w:r>
      <w:r w:rsidRPr="00C05C53">
        <w:rPr>
          <w:color w:val="333333"/>
          <w:lang w:val="de-DE"/>
        </w:rPr>
        <w:t>nkt ist. Instandhaltungstechniker in In</w:t>
      </w:r>
      <w:r>
        <w:rPr>
          <w:color w:val="333333"/>
          <w:lang w:val="de-DE"/>
        </w:rPr>
        <w:t>dustrieanlagen nutzen sie, um überhitzte Lager frü</w:t>
      </w:r>
      <w:r w:rsidRPr="00C05C53">
        <w:rPr>
          <w:color w:val="333333"/>
          <w:lang w:val="de-DE"/>
        </w:rPr>
        <w:t>hzeitig zu erkenn</w:t>
      </w:r>
      <w:r w:rsidR="00AC598D">
        <w:rPr>
          <w:color w:val="333333"/>
          <w:lang w:val="de-DE"/>
        </w:rPr>
        <w:t xml:space="preserve">en, bevor </w:t>
      </w:r>
      <w:r>
        <w:rPr>
          <w:color w:val="333333"/>
          <w:lang w:val="de-DE"/>
        </w:rPr>
        <w:t>s</w:t>
      </w:r>
      <w:r w:rsidR="00AC598D">
        <w:rPr>
          <w:color w:val="333333"/>
          <w:lang w:val="de-DE"/>
        </w:rPr>
        <w:t>i</w:t>
      </w:r>
      <w:r>
        <w:rPr>
          <w:color w:val="333333"/>
          <w:lang w:val="de-DE"/>
        </w:rPr>
        <w:t>e ausfallen. Gebäudeenergieberater und Gebäudeinspektoren wiederum kö</w:t>
      </w:r>
      <w:r w:rsidRPr="00C05C53">
        <w:rPr>
          <w:color w:val="333333"/>
          <w:lang w:val="de-DE"/>
        </w:rPr>
        <w:t>nnen damit Feuchtigkeit oder undichte A</w:t>
      </w:r>
      <w:r>
        <w:rPr>
          <w:color w:val="333333"/>
          <w:lang w:val="de-DE"/>
        </w:rPr>
        <w:t>bdichtungen aufspü</w:t>
      </w:r>
      <w:r w:rsidRPr="00C05C53">
        <w:rPr>
          <w:color w:val="333333"/>
          <w:lang w:val="de-DE"/>
        </w:rPr>
        <w:t>ren, die andernfalls unentdeckt blieben.</w:t>
      </w:r>
    </w:p>
    <w:p w:rsidR="00C05C53" w:rsidRPr="00C05C53" w:rsidRDefault="00C05C53" w:rsidP="00C05C53">
      <w:pPr>
        <w:pStyle w:val="Textkrper"/>
        <w:spacing w:before="1"/>
        <w:rPr>
          <w:color w:val="333333"/>
          <w:lang w:val="de-DE"/>
        </w:rPr>
      </w:pPr>
    </w:p>
    <w:p w:rsidR="00C05C53" w:rsidRDefault="00C05C53" w:rsidP="00C05C53">
      <w:pPr>
        <w:pStyle w:val="Textkrper"/>
        <w:spacing w:before="1"/>
        <w:rPr>
          <w:color w:val="333333"/>
          <w:lang w:val="de-DE"/>
        </w:rPr>
      </w:pPr>
      <w:r w:rsidRPr="00C05C53">
        <w:rPr>
          <w:color w:val="333333"/>
          <w:lang w:val="de-DE"/>
        </w:rPr>
        <w:t>In Estlan</w:t>
      </w:r>
      <w:r>
        <w:rPr>
          <w:color w:val="333333"/>
          <w:lang w:val="de-DE"/>
        </w:rPr>
        <w:t>d umfasst der Standort eine Fläche von 4.300 m</w:t>
      </w:r>
      <w:r w:rsidRPr="00AC598D">
        <w:rPr>
          <w:color w:val="333333"/>
          <w:vertAlign w:val="superscript"/>
          <w:lang w:val="de-DE"/>
        </w:rPr>
        <w:t>2</w:t>
      </w:r>
      <w:r>
        <w:rPr>
          <w:color w:val="333333"/>
          <w:lang w:val="de-DE"/>
        </w:rPr>
        <w:t xml:space="preserve"> und verfügt ü</w:t>
      </w:r>
      <w:r w:rsidRPr="00C05C53">
        <w:rPr>
          <w:color w:val="333333"/>
          <w:lang w:val="de-DE"/>
        </w:rPr>
        <w:t>ber 23 Pro</w:t>
      </w:r>
      <w:r>
        <w:rPr>
          <w:color w:val="333333"/>
          <w:lang w:val="de-DE"/>
        </w:rPr>
        <w:t>duktionslinien. Rund 215 Beschäftigte fertigen dort jä</w:t>
      </w:r>
      <w:r w:rsidRPr="00C05C53">
        <w:rPr>
          <w:color w:val="333333"/>
          <w:lang w:val="de-DE"/>
        </w:rPr>
        <w:t>hr</w:t>
      </w:r>
      <w:r>
        <w:rPr>
          <w:color w:val="333333"/>
          <w:lang w:val="de-DE"/>
        </w:rPr>
        <w:t>lich etwa 215.000 Kameras. Dafü</w:t>
      </w:r>
      <w:r w:rsidRPr="00C05C53">
        <w:rPr>
          <w:color w:val="333333"/>
          <w:lang w:val="de-DE"/>
        </w:rPr>
        <w:t>r stehen insgesamt knapp 1</w:t>
      </w:r>
      <w:r>
        <w:rPr>
          <w:color w:val="333333"/>
          <w:lang w:val="de-DE"/>
        </w:rPr>
        <w:t>80.000 Arbeitsstunden zur Verfü</w:t>
      </w:r>
      <w:r w:rsidR="00BE3EC2">
        <w:rPr>
          <w:color w:val="333333"/>
          <w:lang w:val="de-DE"/>
        </w:rPr>
        <w:t xml:space="preserve">gung. In Schweden ist </w:t>
      </w:r>
      <w:proofErr w:type="spellStart"/>
      <w:r w:rsidR="00BE3EC2">
        <w:rPr>
          <w:color w:val="333333"/>
          <w:lang w:val="de-DE"/>
        </w:rPr>
        <w:t>Tä</w:t>
      </w:r>
      <w:r w:rsidRPr="00C05C53">
        <w:rPr>
          <w:color w:val="333333"/>
          <w:lang w:val="de-DE"/>
        </w:rPr>
        <w:t>by</w:t>
      </w:r>
      <w:proofErr w:type="spellEnd"/>
      <w:r w:rsidRPr="00C05C53">
        <w:rPr>
          <w:color w:val="333333"/>
          <w:lang w:val="de-DE"/>
        </w:rPr>
        <w:t xml:space="preserve"> der zentrale Standort</w:t>
      </w:r>
      <w:r>
        <w:rPr>
          <w:color w:val="333333"/>
          <w:lang w:val="de-DE"/>
        </w:rPr>
        <w:t>: Hier befindet sich der Geschä</w:t>
      </w:r>
      <w:r w:rsidRPr="00C05C53">
        <w:rPr>
          <w:color w:val="333333"/>
          <w:lang w:val="de-DE"/>
        </w:rPr>
        <w:t>ftsbereich Solutions des Unternehmens. Die 5.00</w:t>
      </w:r>
      <w:r>
        <w:rPr>
          <w:color w:val="333333"/>
          <w:lang w:val="de-DE"/>
        </w:rPr>
        <w:t>0 m</w:t>
      </w:r>
      <w:r w:rsidRPr="00AC598D">
        <w:rPr>
          <w:color w:val="333333"/>
          <w:vertAlign w:val="superscript"/>
          <w:lang w:val="de-DE"/>
        </w:rPr>
        <w:t xml:space="preserve">2 </w:t>
      </w:r>
      <w:r>
        <w:rPr>
          <w:color w:val="333333"/>
          <w:lang w:val="de-DE"/>
        </w:rPr>
        <w:t>große Anlage produziert jä</w:t>
      </w:r>
      <w:r w:rsidRPr="00C05C53">
        <w:rPr>
          <w:color w:val="333333"/>
          <w:lang w:val="de-DE"/>
        </w:rPr>
        <w:t>hrlich rund 11.000 Kameras</w:t>
      </w:r>
      <w:r>
        <w:rPr>
          <w:color w:val="333333"/>
          <w:lang w:val="de-DE"/>
        </w:rPr>
        <w:t xml:space="preserve"> und erwirtschaftet etwa die Hä</w:t>
      </w:r>
      <w:r w:rsidRPr="00C05C53">
        <w:rPr>
          <w:color w:val="333333"/>
          <w:lang w:val="de-DE"/>
        </w:rPr>
        <w:t>lfte des</w:t>
      </w:r>
      <w:r>
        <w:rPr>
          <w:color w:val="333333"/>
          <w:lang w:val="de-DE"/>
        </w:rPr>
        <w:t xml:space="preserve"> weltweiten Umsatzes des Geschä</w:t>
      </w:r>
      <w:r w:rsidRPr="00C05C53">
        <w:rPr>
          <w:color w:val="333333"/>
          <w:lang w:val="de-DE"/>
        </w:rPr>
        <w:t>ftsbere</w:t>
      </w:r>
      <w:r>
        <w:rPr>
          <w:color w:val="333333"/>
          <w:lang w:val="de-DE"/>
        </w:rPr>
        <w:t>ichs Solutions. Rund 125 Beschä</w:t>
      </w:r>
      <w:r w:rsidRPr="00C05C53">
        <w:rPr>
          <w:color w:val="333333"/>
          <w:lang w:val="de-DE"/>
        </w:rPr>
        <w:t>ftigte arbeiten dort. Die meisten sind in</w:t>
      </w:r>
      <w:r>
        <w:rPr>
          <w:color w:val="333333"/>
          <w:lang w:val="de-DE"/>
        </w:rPr>
        <w:t xml:space="preserve"> der Produktion und im Lager tätig</w:t>
      </w:r>
      <w:proofErr w:type="gramStart"/>
      <w:r>
        <w:rPr>
          <w:color w:val="333333"/>
          <w:lang w:val="de-DE"/>
        </w:rPr>
        <w:t>, die</w:t>
      </w:r>
      <w:proofErr w:type="gramEnd"/>
      <w:r>
        <w:rPr>
          <w:color w:val="333333"/>
          <w:lang w:val="de-DE"/>
        </w:rPr>
        <w:t xml:space="preserve"> ü</w:t>
      </w:r>
      <w:r w:rsidRPr="00C05C53">
        <w:rPr>
          <w:color w:val="333333"/>
          <w:lang w:val="de-DE"/>
        </w:rPr>
        <w:t xml:space="preserve">brigen in den Bereichen Entwicklung, Auftragsabwicklung und Versand sowie </w:t>
      </w:r>
      <w:proofErr w:type="spellStart"/>
      <w:r w:rsidRPr="00C05C53">
        <w:rPr>
          <w:color w:val="333333"/>
          <w:lang w:val="de-DE"/>
        </w:rPr>
        <w:t>Supply</w:t>
      </w:r>
      <w:proofErr w:type="spellEnd"/>
      <w:r w:rsidRPr="00C05C53">
        <w:rPr>
          <w:color w:val="333333"/>
          <w:lang w:val="de-DE"/>
        </w:rPr>
        <w:t xml:space="preserve"> Chain.</w:t>
      </w:r>
    </w:p>
    <w:p w:rsidR="00C05C53" w:rsidRPr="00C05C53" w:rsidRDefault="00C05C53" w:rsidP="00C05C53">
      <w:pPr>
        <w:pStyle w:val="Textkrper"/>
        <w:spacing w:before="1"/>
        <w:rPr>
          <w:color w:val="333333"/>
          <w:lang w:val="de-DE"/>
        </w:rPr>
      </w:pPr>
    </w:p>
    <w:p w:rsidR="00C05C53" w:rsidRDefault="00C05C53" w:rsidP="00C05C53">
      <w:pPr>
        <w:pStyle w:val="Textkrper"/>
        <w:spacing w:before="1"/>
        <w:rPr>
          <w:color w:val="333333"/>
          <w:lang w:val="de-DE"/>
        </w:rPr>
      </w:pPr>
      <w:r>
        <w:rPr>
          <w:color w:val="333333"/>
          <w:lang w:val="de-DE"/>
        </w:rPr>
        <w:t>„Fü</w:t>
      </w:r>
      <w:r w:rsidRPr="00C05C53">
        <w:rPr>
          <w:color w:val="333333"/>
          <w:lang w:val="de-DE"/>
        </w:rPr>
        <w:t xml:space="preserve">r uns ist das schlicht der Ort, an dem unsere Arbeit stattfindet. Unsere Ingenieure, Produktionsteams und Montagelinien sind in Tallinn und Schweden angesiedelt. Da Kunden zunehmend genauer darauf achten, woher Produkte stammen und wie sie hergestellt werden, sind wir stolz darauf, </w:t>
      </w:r>
      <w:r>
        <w:rPr>
          <w:color w:val="333333"/>
          <w:lang w:val="de-DE"/>
        </w:rPr>
        <w:t>die Menschen und Produktionsstätten hinter unseren Kameras präsentieren zu kö</w:t>
      </w:r>
      <w:r w:rsidRPr="00C05C53">
        <w:rPr>
          <w:color w:val="333333"/>
          <w:lang w:val="de-DE"/>
        </w:rPr>
        <w:t xml:space="preserve">nnen“, sagt </w:t>
      </w:r>
      <w:proofErr w:type="spellStart"/>
      <w:r w:rsidRPr="00C05C53">
        <w:rPr>
          <w:color w:val="333333"/>
          <w:lang w:val="de-DE"/>
        </w:rPr>
        <w:t>Koen</w:t>
      </w:r>
      <w:proofErr w:type="spellEnd"/>
      <w:r w:rsidRPr="00C05C53">
        <w:rPr>
          <w:color w:val="333333"/>
          <w:lang w:val="de-DE"/>
        </w:rPr>
        <w:t xml:space="preserve"> Jacobs, VP Sales EMEA – </w:t>
      </w:r>
      <w:proofErr w:type="spellStart"/>
      <w:r w:rsidRPr="00C05C53">
        <w:rPr>
          <w:color w:val="333333"/>
          <w:lang w:val="de-DE"/>
        </w:rPr>
        <w:t>Instrumentation</w:t>
      </w:r>
      <w:proofErr w:type="spellEnd"/>
      <w:r w:rsidRPr="00C05C53">
        <w:rPr>
          <w:color w:val="333333"/>
          <w:lang w:val="de-DE"/>
        </w:rPr>
        <w:t xml:space="preserve"> bei </w:t>
      </w:r>
      <w:proofErr w:type="spellStart"/>
      <w:r w:rsidRPr="00C05C53">
        <w:rPr>
          <w:color w:val="333333"/>
          <w:lang w:val="de-DE"/>
        </w:rPr>
        <w:t>Teledyne</w:t>
      </w:r>
      <w:proofErr w:type="spellEnd"/>
      <w:r w:rsidRPr="00C05C53">
        <w:rPr>
          <w:color w:val="333333"/>
          <w:lang w:val="de-DE"/>
        </w:rPr>
        <w:t xml:space="preserve"> FLIR.</w:t>
      </w:r>
    </w:p>
    <w:p w:rsidR="001A3A05" w:rsidRDefault="001A3A05" w:rsidP="001D40F5">
      <w:pPr>
        <w:pStyle w:val="Textkrper"/>
        <w:spacing w:before="75"/>
      </w:pPr>
    </w:p>
    <w:p w:rsidR="00952B50" w:rsidRPr="00281AEF" w:rsidRDefault="00952B50" w:rsidP="001D40F5">
      <w:pPr>
        <w:rPr>
          <w:rFonts w:ascii="Arial"/>
          <w:b/>
          <w:i/>
          <w:sz w:val="20"/>
          <w:lang w:val="de-DE"/>
        </w:rPr>
      </w:pPr>
      <w:r w:rsidRPr="00281AEF">
        <w:rPr>
          <w:rFonts w:ascii="Arial"/>
          <w:b/>
          <w:i/>
          <w:color w:val="333333"/>
          <w:sz w:val="20"/>
          <w:lang w:val="de-DE"/>
        </w:rPr>
        <w:t>Ü</w:t>
      </w:r>
      <w:r w:rsidRPr="00281AEF">
        <w:rPr>
          <w:rFonts w:ascii="Arial"/>
          <w:b/>
          <w:i/>
          <w:color w:val="333333"/>
          <w:sz w:val="20"/>
          <w:lang w:val="de-DE"/>
        </w:rPr>
        <w:t xml:space="preserve">ber </w:t>
      </w:r>
      <w:proofErr w:type="spellStart"/>
      <w:r w:rsidRPr="00281AEF">
        <w:rPr>
          <w:rFonts w:ascii="Arial"/>
          <w:b/>
          <w:i/>
          <w:color w:val="333333"/>
          <w:sz w:val="20"/>
          <w:lang w:val="de-DE"/>
        </w:rPr>
        <w:t>Flir</w:t>
      </w:r>
      <w:proofErr w:type="spellEnd"/>
      <w:r w:rsidRPr="00281AEF">
        <w:rPr>
          <w:rFonts w:ascii="Arial"/>
          <w:b/>
          <w:i/>
          <w:color w:val="333333"/>
          <w:sz w:val="20"/>
          <w:lang w:val="de-DE"/>
        </w:rPr>
        <w:t xml:space="preserve">, ein Unternehmen von </w:t>
      </w:r>
      <w:proofErr w:type="spellStart"/>
      <w:r w:rsidRPr="00281AEF">
        <w:rPr>
          <w:rFonts w:ascii="Arial"/>
          <w:b/>
          <w:i/>
          <w:color w:val="333333"/>
          <w:sz w:val="20"/>
          <w:lang w:val="de-DE"/>
        </w:rPr>
        <w:t>Teledyne</w:t>
      </w:r>
      <w:proofErr w:type="spellEnd"/>
      <w:r w:rsidRPr="00281AEF">
        <w:rPr>
          <w:rFonts w:ascii="Arial"/>
          <w:b/>
          <w:i/>
          <w:color w:val="333333"/>
          <w:sz w:val="20"/>
          <w:lang w:val="de-DE"/>
        </w:rPr>
        <w:t xml:space="preserve"> Technologies</w:t>
      </w:r>
    </w:p>
    <w:p w:rsidR="001A3A05" w:rsidRPr="00281AEF" w:rsidRDefault="00C05C53" w:rsidP="001D40F5">
      <w:pPr>
        <w:pStyle w:val="Textkrper"/>
        <w:spacing w:before="1"/>
        <w:rPr>
          <w:rFonts w:ascii="Arial"/>
          <w:i/>
          <w:color w:val="333333"/>
          <w:lang w:val="de-DE"/>
        </w:rPr>
      </w:pPr>
      <w:proofErr w:type="spellStart"/>
      <w:r w:rsidRPr="00C05C53">
        <w:rPr>
          <w:rFonts w:ascii="Arial"/>
          <w:i/>
          <w:color w:val="333333"/>
          <w:lang w:val="de-DE"/>
        </w:rPr>
        <w:t>Teledyne</w:t>
      </w:r>
      <w:proofErr w:type="spellEnd"/>
      <w:r w:rsidRPr="00C05C53">
        <w:rPr>
          <w:rFonts w:ascii="Arial"/>
          <w:i/>
          <w:color w:val="333333"/>
          <w:lang w:val="de-DE"/>
        </w:rPr>
        <w:t xml:space="preserve"> FLIR ist Teil von </w:t>
      </w:r>
      <w:proofErr w:type="spellStart"/>
      <w:r w:rsidRPr="00C05C53">
        <w:rPr>
          <w:rFonts w:ascii="Arial"/>
          <w:i/>
          <w:color w:val="333333"/>
          <w:lang w:val="de-DE"/>
        </w:rPr>
        <w:t>Teledyne</w:t>
      </w:r>
      <w:proofErr w:type="spellEnd"/>
      <w:r w:rsidRPr="00C05C53">
        <w:rPr>
          <w:rFonts w:ascii="Arial"/>
          <w:i/>
          <w:color w:val="333333"/>
          <w:lang w:val="de-DE"/>
        </w:rPr>
        <w:t xml:space="preserve"> Technologies </w:t>
      </w:r>
      <w:r>
        <w:rPr>
          <w:rFonts w:ascii="Arial"/>
          <w:i/>
          <w:color w:val="333333"/>
          <w:lang w:val="de-DE"/>
        </w:rPr>
        <w:t>und entwickelt und produziert W</w:t>
      </w:r>
      <w:r>
        <w:rPr>
          <w:rFonts w:ascii="Arial"/>
          <w:i/>
          <w:color w:val="333333"/>
          <w:lang w:val="de-DE"/>
        </w:rPr>
        <w:t>ä</w:t>
      </w:r>
      <w:r>
        <w:rPr>
          <w:rFonts w:ascii="Arial"/>
          <w:i/>
          <w:color w:val="333333"/>
          <w:lang w:val="de-DE"/>
        </w:rPr>
        <w:t>rmebildkameras und Sensoren f</w:t>
      </w:r>
      <w:r>
        <w:rPr>
          <w:rFonts w:ascii="Arial"/>
          <w:i/>
          <w:color w:val="333333"/>
          <w:lang w:val="de-DE"/>
        </w:rPr>
        <w:t>ü</w:t>
      </w:r>
      <w:r>
        <w:rPr>
          <w:rFonts w:ascii="Arial"/>
          <w:i/>
          <w:color w:val="333333"/>
          <w:lang w:val="de-DE"/>
        </w:rPr>
        <w:t xml:space="preserve">r die Bereiche </w:t>
      </w:r>
      <w:r>
        <w:rPr>
          <w:rFonts w:ascii="Arial"/>
          <w:i/>
          <w:color w:val="333333"/>
          <w:lang w:val="de-DE"/>
        </w:rPr>
        <w:t>ö</w:t>
      </w:r>
      <w:r w:rsidRPr="00C05C53">
        <w:rPr>
          <w:rFonts w:ascii="Arial"/>
          <w:i/>
          <w:color w:val="333333"/>
          <w:lang w:val="de-DE"/>
        </w:rPr>
        <w:t>ffentliche Sicherheit, Indu</w:t>
      </w:r>
      <w:r>
        <w:rPr>
          <w:rFonts w:ascii="Arial"/>
          <w:i/>
          <w:color w:val="333333"/>
          <w:lang w:val="de-DE"/>
        </w:rPr>
        <w:t>strie, Verteidigung und Konsumg</w:t>
      </w:r>
      <w:r>
        <w:rPr>
          <w:rFonts w:ascii="Arial"/>
          <w:i/>
          <w:color w:val="333333"/>
          <w:lang w:val="de-DE"/>
        </w:rPr>
        <w:t>ü</w:t>
      </w:r>
      <w:r w:rsidRPr="00C05C53">
        <w:rPr>
          <w:rFonts w:ascii="Arial"/>
          <w:i/>
          <w:color w:val="333333"/>
          <w:lang w:val="de-DE"/>
        </w:rPr>
        <w:t>ter weltweit. Die tragbaren K</w:t>
      </w:r>
      <w:r>
        <w:rPr>
          <w:rFonts w:ascii="Arial"/>
          <w:i/>
          <w:color w:val="333333"/>
          <w:lang w:val="de-DE"/>
        </w:rPr>
        <w:t>ameras des Unternehmens unterst</w:t>
      </w:r>
      <w:r>
        <w:rPr>
          <w:rFonts w:ascii="Arial"/>
          <w:i/>
          <w:color w:val="333333"/>
          <w:lang w:val="de-DE"/>
        </w:rPr>
        <w:t>ü</w:t>
      </w:r>
      <w:r w:rsidRPr="00C05C53">
        <w:rPr>
          <w:rFonts w:ascii="Arial"/>
          <w:i/>
          <w:color w:val="333333"/>
          <w:lang w:val="de-DE"/>
        </w:rPr>
        <w:t>tzen Feuerwehrleute, El</w:t>
      </w:r>
      <w:r>
        <w:rPr>
          <w:rFonts w:ascii="Arial"/>
          <w:i/>
          <w:color w:val="333333"/>
          <w:lang w:val="de-DE"/>
        </w:rPr>
        <w:t>ektriker und Servicetechniker t</w:t>
      </w:r>
      <w:r>
        <w:rPr>
          <w:rFonts w:ascii="Arial"/>
          <w:i/>
          <w:color w:val="333333"/>
          <w:lang w:val="de-DE"/>
        </w:rPr>
        <w:t>ä</w:t>
      </w:r>
      <w:r>
        <w:rPr>
          <w:rFonts w:ascii="Arial"/>
          <w:i/>
          <w:color w:val="333333"/>
          <w:lang w:val="de-DE"/>
        </w:rPr>
        <w:t>glich dabei, Probleme fr</w:t>
      </w:r>
      <w:r>
        <w:rPr>
          <w:rFonts w:ascii="Arial"/>
          <w:i/>
          <w:color w:val="333333"/>
          <w:lang w:val="de-DE"/>
        </w:rPr>
        <w:t>ü</w:t>
      </w:r>
      <w:r w:rsidRPr="00C05C53">
        <w:rPr>
          <w:rFonts w:ascii="Arial"/>
          <w:i/>
          <w:color w:val="333333"/>
          <w:lang w:val="de-DE"/>
        </w:rPr>
        <w:t>hzeitig</w:t>
      </w:r>
      <w:r>
        <w:rPr>
          <w:rFonts w:ascii="Arial"/>
          <w:i/>
          <w:color w:val="333333"/>
          <w:lang w:val="de-DE"/>
        </w:rPr>
        <w:t xml:space="preserve"> zu erkennen, bevor daraus Ausf</w:t>
      </w:r>
      <w:r>
        <w:rPr>
          <w:rFonts w:ascii="Arial"/>
          <w:i/>
          <w:color w:val="333333"/>
          <w:lang w:val="de-DE"/>
        </w:rPr>
        <w:t>ä</w:t>
      </w:r>
      <w:r w:rsidRPr="00C05C53">
        <w:rPr>
          <w:rFonts w:ascii="Arial"/>
          <w:i/>
          <w:color w:val="333333"/>
          <w:lang w:val="de-DE"/>
        </w:rPr>
        <w:t>lle entstehen.</w:t>
      </w:r>
      <w:r w:rsidR="00BC47D3">
        <w:rPr>
          <w:rFonts w:ascii="Arial"/>
          <w:i/>
          <w:color w:val="333333"/>
          <w:lang w:val="de-DE"/>
        </w:rPr>
        <w:t xml:space="preserve"> </w:t>
      </w:r>
      <w:hyperlink r:id="rId10" w:history="1">
        <w:proofErr w:type="spellStart"/>
        <w:r w:rsidR="00BC47D3" w:rsidRPr="00313723">
          <w:rPr>
            <w:rStyle w:val="Link"/>
            <w:rFonts w:ascii="Arial"/>
            <w:i/>
            <w:lang w:val="de-DE"/>
          </w:rPr>
          <w:t>www.flir.de</w:t>
        </w:r>
        <w:proofErr w:type="spellEnd"/>
      </w:hyperlink>
      <w:r w:rsidR="00BC47D3">
        <w:rPr>
          <w:rFonts w:ascii="Arial"/>
          <w:i/>
          <w:color w:val="333333"/>
          <w:lang w:val="de-DE"/>
        </w:rPr>
        <w:t xml:space="preserve"> </w:t>
      </w:r>
    </w:p>
    <w:sectPr w:rsidR="001A3A05" w:rsidRPr="00281AEF" w:rsidSect="001A3A05">
      <w:footerReference w:type="default" r:id="rId11"/>
      <w:pgSz w:w="11910" w:h="16840"/>
      <w:pgMar w:top="800" w:right="1133" w:bottom="640" w:left="1133" w:header="0" w:footer="441" w:gutter="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2E4489" w:rsidRDefault="002E4489" w:rsidP="008F0B8E">
      <w:r>
        <w:separator/>
      </w:r>
    </w:p>
  </w:endnote>
  <w:endnote w:type="continuationSeparator" w:id="1">
    <w:p w:rsidR="002E4489" w:rsidRDefault="002E4489" w:rsidP="008F0B8E">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F546B4" w:rsidRDefault="006927F8">
    <w:pPr>
      <w:pStyle w:val="Textkrper"/>
      <w:spacing w:line="14" w:lineRule="auto"/>
    </w:pPr>
    <w:r w:rsidRPr="006927F8">
      <w:pict>
        <v:shapetype id="_x0000_t202" coordsize="21600,21600" o:spt="202" path="m0,0l0,21600,21600,21600,21600,0xe">
          <v:stroke joinstyle="miter"/>
          <v:path gradientshapeok="t" o:connecttype="rect"/>
        </v:shapetype>
        <v:shape id="docshape1" o:spid="_x0000_s1025" type="#_x0000_t202" style="position:absolute;margin-left:524.45pt;margin-top:808.8pt;width:15.15pt;height:10pt;z-index:-251657216;mso-position-horizontal-relative:page;mso-position-vertical-relative:page" filled="f" stroked="f">
          <v:textbox inset="0,0,0,0">
            <w:txbxContent>
              <w:p w:rsidR="00F546B4" w:rsidRDefault="00F546B4">
                <w:pPr>
                  <w:ind w:left="60"/>
                  <w:rPr>
                    <w:rFonts w:ascii="Arial"/>
                    <w:i/>
                    <w:sz w:val="16"/>
                  </w:rPr>
                </w:pPr>
              </w:p>
            </w:txbxContent>
          </v:textbox>
          <w10:wrap anchorx="page" anchory="page"/>
        </v:shape>
      </w:pict>
    </w: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2E4489" w:rsidRDefault="002E4489" w:rsidP="008F0B8E">
      <w:r>
        <w:separator/>
      </w:r>
    </w:p>
  </w:footnote>
  <w:footnote w:type="continuationSeparator" w:id="1">
    <w:p w:rsidR="002E4489" w:rsidRDefault="002E4489" w:rsidP="008F0B8E">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6072D48"/>
    <w:multiLevelType w:val="hybridMultilevel"/>
    <w:tmpl w:val="ABC2AA68"/>
    <w:lvl w:ilvl="0" w:tplc="DECCF21C">
      <w:numFmt w:val="bullet"/>
      <w:lvlText w:val="-"/>
      <w:lvlJc w:val="left"/>
      <w:pPr>
        <w:ind w:left="720" w:hanging="360"/>
      </w:pPr>
      <w:rPr>
        <w:rFonts w:ascii="Arial MT" w:eastAsia="Arial MT" w:hAnsi="Arial MT" w:cs="Arial MT" w:hint="default"/>
        <w:color w:val="333333"/>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6AC77D6"/>
    <w:multiLevelType w:val="hybridMultilevel"/>
    <w:tmpl w:val="42DAFBF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hyphenationZone w:val="425"/>
  <w:drawingGridHorizontalSpacing w:val="110"/>
  <w:displayHorizontalDrawingGridEvery w:val="2"/>
  <w:characterSpacingControl w:val="doNotCompress"/>
  <w:hdrShapeDefaults>
    <o:shapedefaults v:ext="edit" spidmax="2051"/>
    <o:shapelayout v:ext="edit">
      <o:idmap v:ext="edit" data="1"/>
    </o:shapelayout>
  </w:hdrShapeDefaults>
  <w:footnotePr>
    <w:footnote w:id="0"/>
    <w:footnote w:id="1"/>
  </w:footnotePr>
  <w:endnotePr>
    <w:endnote w:id="0"/>
    <w:endnote w:id="1"/>
  </w:endnotePr>
  <w:compat>
    <w:ulTrailSpace/>
    <w:shapeLayoutLikeWW8/>
  </w:compat>
  <w:rsids>
    <w:rsidRoot w:val="001A3A05"/>
    <w:rsid w:val="00002A05"/>
    <w:rsid w:val="00077B12"/>
    <w:rsid w:val="0010011F"/>
    <w:rsid w:val="00141FC0"/>
    <w:rsid w:val="00197E2B"/>
    <w:rsid w:val="001A3A05"/>
    <w:rsid w:val="001D40F5"/>
    <w:rsid w:val="00277C26"/>
    <w:rsid w:val="00281AEF"/>
    <w:rsid w:val="00297C7E"/>
    <w:rsid w:val="002E4489"/>
    <w:rsid w:val="00364769"/>
    <w:rsid w:val="004121F5"/>
    <w:rsid w:val="00431B8F"/>
    <w:rsid w:val="004A6846"/>
    <w:rsid w:val="00570610"/>
    <w:rsid w:val="006530B2"/>
    <w:rsid w:val="006927F8"/>
    <w:rsid w:val="00793F21"/>
    <w:rsid w:val="007C06E0"/>
    <w:rsid w:val="008A7584"/>
    <w:rsid w:val="008C7F70"/>
    <w:rsid w:val="008F0B8E"/>
    <w:rsid w:val="00952B50"/>
    <w:rsid w:val="00A05B3B"/>
    <w:rsid w:val="00A141C0"/>
    <w:rsid w:val="00AC598D"/>
    <w:rsid w:val="00B957F4"/>
    <w:rsid w:val="00BC47D3"/>
    <w:rsid w:val="00BE3EC2"/>
    <w:rsid w:val="00BF79DE"/>
    <w:rsid w:val="00C05C53"/>
    <w:rsid w:val="00C70C21"/>
    <w:rsid w:val="00CF3DA0"/>
    <w:rsid w:val="00DE5F3F"/>
    <w:rsid w:val="00DF4EDF"/>
    <w:rsid w:val="00E61C68"/>
    <w:rsid w:val="00F546B4"/>
    <w:rsid w:val="00F55D8A"/>
    <w:rsid w:val="00F90642"/>
    <w:rsid w:val="00FD7085"/>
  </w:rsids>
  <m:mathPr>
    <m:mathFont m:val="Wingdings 2"/>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uiPriority w:val="1"/>
    <w:qFormat/>
    <w:rsid w:val="001A3A05"/>
    <w:rPr>
      <w:rFonts w:ascii="Arial MT" w:eastAsia="Arial MT" w:hAnsi="Arial MT" w:cs="Arial MT"/>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table" w:customStyle="1" w:styleId="TableNormal">
    <w:name w:val="Table Normal"/>
    <w:uiPriority w:val="2"/>
    <w:semiHidden/>
    <w:unhideWhenUsed/>
    <w:qFormat/>
    <w:rsid w:val="001A3A05"/>
    <w:tblPr>
      <w:tblInd w:w="0" w:type="dxa"/>
      <w:tblCellMar>
        <w:top w:w="0" w:type="dxa"/>
        <w:left w:w="0" w:type="dxa"/>
        <w:bottom w:w="0" w:type="dxa"/>
        <w:right w:w="0" w:type="dxa"/>
      </w:tblCellMar>
    </w:tblPr>
  </w:style>
  <w:style w:type="paragraph" w:styleId="Textkrper">
    <w:name w:val="Body Text"/>
    <w:basedOn w:val="Standard"/>
    <w:link w:val="TextkrperZeichen"/>
    <w:uiPriority w:val="1"/>
    <w:qFormat/>
    <w:rsid w:val="001A3A05"/>
    <w:rPr>
      <w:sz w:val="20"/>
      <w:szCs w:val="20"/>
    </w:rPr>
  </w:style>
  <w:style w:type="paragraph" w:customStyle="1" w:styleId="Heading1">
    <w:name w:val="Heading 1"/>
    <w:basedOn w:val="Standard"/>
    <w:uiPriority w:val="1"/>
    <w:qFormat/>
    <w:rsid w:val="001A3A05"/>
    <w:pPr>
      <w:outlineLvl w:val="1"/>
    </w:pPr>
    <w:rPr>
      <w:rFonts w:ascii="Arial" w:eastAsia="Arial" w:hAnsi="Arial" w:cs="Arial"/>
      <w:b/>
      <w:bCs/>
      <w:sz w:val="20"/>
      <w:szCs w:val="20"/>
    </w:rPr>
  </w:style>
  <w:style w:type="paragraph" w:styleId="Listenabsatz">
    <w:name w:val="List Paragraph"/>
    <w:basedOn w:val="Standard"/>
    <w:uiPriority w:val="1"/>
    <w:qFormat/>
    <w:rsid w:val="001A3A05"/>
  </w:style>
  <w:style w:type="paragraph" w:customStyle="1" w:styleId="TableParagraph">
    <w:name w:val="Table Paragraph"/>
    <w:basedOn w:val="Standard"/>
    <w:uiPriority w:val="1"/>
    <w:qFormat/>
    <w:rsid w:val="001A3A05"/>
  </w:style>
  <w:style w:type="character" w:customStyle="1" w:styleId="TextkrperZeichen">
    <w:name w:val="Textkörper Zeichen"/>
    <w:basedOn w:val="Absatzstandardschriftart"/>
    <w:link w:val="Textkrper"/>
    <w:uiPriority w:val="1"/>
    <w:rsid w:val="00952B50"/>
    <w:rPr>
      <w:rFonts w:ascii="Arial MT" w:eastAsia="Arial MT" w:hAnsi="Arial MT" w:cs="Arial MT"/>
      <w:sz w:val="20"/>
      <w:szCs w:val="20"/>
    </w:rPr>
  </w:style>
  <w:style w:type="paragraph" w:styleId="Sprechblasentext">
    <w:name w:val="Balloon Text"/>
    <w:basedOn w:val="Standard"/>
    <w:link w:val="SprechblasentextZeichen"/>
    <w:rsid w:val="00281AEF"/>
    <w:rPr>
      <w:rFonts w:ascii="Tahoma" w:hAnsi="Tahoma" w:cs="Tahoma"/>
      <w:sz w:val="16"/>
      <w:szCs w:val="16"/>
    </w:rPr>
  </w:style>
  <w:style w:type="character" w:customStyle="1" w:styleId="SprechblasentextZeichen">
    <w:name w:val="Sprechblasentext Zeichen"/>
    <w:basedOn w:val="Absatzstandardschriftart"/>
    <w:link w:val="Sprechblasentext"/>
    <w:rsid w:val="00281AEF"/>
    <w:rPr>
      <w:rFonts w:ascii="Tahoma" w:eastAsia="Arial MT" w:hAnsi="Tahoma" w:cs="Tahoma"/>
      <w:sz w:val="16"/>
      <w:szCs w:val="16"/>
    </w:rPr>
  </w:style>
  <w:style w:type="paragraph" w:styleId="Kopfzeile">
    <w:name w:val="header"/>
    <w:basedOn w:val="Standard"/>
    <w:link w:val="KopfzeileZeichen"/>
    <w:rsid w:val="00281AEF"/>
    <w:pPr>
      <w:tabs>
        <w:tab w:val="center" w:pos="4680"/>
        <w:tab w:val="right" w:pos="9360"/>
      </w:tabs>
    </w:pPr>
  </w:style>
  <w:style w:type="character" w:customStyle="1" w:styleId="KopfzeileZeichen">
    <w:name w:val="Kopfzeile Zeichen"/>
    <w:basedOn w:val="Absatzstandardschriftart"/>
    <w:link w:val="Kopfzeile"/>
    <w:rsid w:val="00281AEF"/>
    <w:rPr>
      <w:rFonts w:ascii="Arial MT" w:eastAsia="Arial MT" w:hAnsi="Arial MT" w:cs="Arial MT"/>
    </w:rPr>
  </w:style>
  <w:style w:type="paragraph" w:styleId="Fuzeile">
    <w:name w:val="footer"/>
    <w:basedOn w:val="Standard"/>
    <w:link w:val="FuzeileZeichen"/>
    <w:rsid w:val="00281AEF"/>
    <w:pPr>
      <w:tabs>
        <w:tab w:val="center" w:pos="4680"/>
        <w:tab w:val="right" w:pos="9360"/>
      </w:tabs>
    </w:pPr>
  </w:style>
  <w:style w:type="character" w:customStyle="1" w:styleId="FuzeileZeichen">
    <w:name w:val="Fußzeile Zeichen"/>
    <w:basedOn w:val="Absatzstandardschriftart"/>
    <w:link w:val="Fuzeile"/>
    <w:rsid w:val="00281AEF"/>
    <w:rPr>
      <w:rFonts w:ascii="Arial MT" w:eastAsia="Arial MT" w:hAnsi="Arial MT" w:cs="Arial MT"/>
    </w:rPr>
  </w:style>
  <w:style w:type="character" w:styleId="Link">
    <w:name w:val="Hyperlink"/>
    <w:basedOn w:val="Absatzstandardschriftart"/>
    <w:rsid w:val="00B957F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01680088">
      <w:bodyDiv w:val="1"/>
      <w:marLeft w:val="0"/>
      <w:marRight w:val="0"/>
      <w:marTop w:val="0"/>
      <w:marBottom w:val="0"/>
      <w:divBdr>
        <w:top w:val="none" w:sz="0" w:space="0" w:color="auto"/>
        <w:left w:val="none" w:sz="0" w:space="0" w:color="auto"/>
        <w:bottom w:val="none" w:sz="0" w:space="0" w:color="auto"/>
        <w:right w:val="none" w:sz="0" w:space="0" w:color="auto"/>
      </w:divBdr>
    </w:div>
    <w:div w:id="17615629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s://ablwerbung.de/download/flir/Flir-Tallinn.jpg" TargetMode="External"/><Relationship Id="rId9" Type="http://schemas.openxmlformats.org/officeDocument/2006/relationships/image" Target="media/image2.jpeg"/><Relationship Id="rId10" Type="http://schemas.openxmlformats.org/officeDocument/2006/relationships/hyperlink" Target="http://www.fli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607</Words>
  <Characters>3465</Characters>
  <Application>Microsoft Word 12.1.0</Application>
  <DocSecurity>0</DocSecurity>
  <Lines>28</Lines>
  <Paragraphs>6</Paragraphs>
  <ScaleCrop>false</ScaleCrop>
  <Company>PC-Ware</Company>
  <LinksUpToDate>false</LinksUpToDate>
  <CharactersWithSpaces>4255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Flir and MentorAPM Streamline Asset Condition Assessment with New iXX-Series App Integration</dc:title>
  <dc:subject>Flir and MentorAPM Streamline Asset Condition Assessment with New iXX-Series App Integration</dc:subject>
  <dc:creator>Tamber Jey</dc:creator>
  <cp:keywords>Mepax, FLIR, Flir and MentorAPM Streamline Asset Condition Assessment with New iXX-Series App Integration</cp:keywords>
  <cp:lastModifiedBy>Frank</cp:lastModifiedBy>
  <cp:revision>22</cp:revision>
  <dcterms:created xsi:type="dcterms:W3CDTF">2026-09-22T12:38:00Z</dcterms:created>
  <dcterms:modified xsi:type="dcterms:W3CDTF">2026-10-19T15:21:00Z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2026-09-22T00:00:00Z</vt:filetime>
  </property>
  <property fmtid="{D5CDD505-2E9C-101B-9397-08002B2CF9AE}" pid="5" name="Producer">
    <vt:lpwstr>mPDF 7.1.6</vt:lpwstr>
  </property>
</Properties>
</file>